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B73BD1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8777DA" w:rsidP="008777DA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28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  <w:r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8777DA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 xml:space="preserve">июнь </w:t>
            </w:r>
            <w:r w:rsidR="009A0596">
              <w:rPr>
                <w:b/>
                <w:sz w:val="26"/>
                <w:lang w:val="ba-RU"/>
              </w:rPr>
              <w:t xml:space="preserve">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7A3BAE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7A3BAE">
              <w:rPr>
                <w:b/>
                <w:sz w:val="26"/>
                <w:lang w:val="ba-RU"/>
              </w:rPr>
              <w:t>7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A254B6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6-32</w:t>
            </w:r>
            <w:r w:rsidR="008777DA">
              <w:rPr>
                <w:b/>
                <w:sz w:val="26"/>
              </w:rPr>
              <w:t xml:space="preserve"> 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655B08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9A0596">
              <w:rPr>
                <w:b/>
                <w:sz w:val="26"/>
                <w:lang w:val="ba-RU"/>
              </w:rPr>
              <w:t xml:space="preserve">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8777DA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июня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7A3BAE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7A3BAE">
              <w:rPr>
                <w:b/>
                <w:sz w:val="26"/>
                <w:lang w:val="ba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396210" w:rsidRPr="00655B08" w:rsidRDefault="00396210" w:rsidP="009A0596">
      <w:pPr>
        <w:jc w:val="center"/>
      </w:pPr>
    </w:p>
    <w:p w:rsidR="004028FD" w:rsidRPr="00B5326D" w:rsidRDefault="004028FD" w:rsidP="004028FD">
      <w:pPr>
        <w:tabs>
          <w:tab w:val="left" w:pos="7830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 w:rsidR="007A3BAE" w:rsidRPr="009A0596">
        <w:rPr>
          <w:sz w:val="28"/>
          <w:szCs w:val="28"/>
        </w:rPr>
        <w:t xml:space="preserve"> </w:t>
      </w:r>
      <w:r w:rsidR="00F159E1" w:rsidRPr="00F159E1">
        <w:rPr>
          <w:noProof/>
          <w:sz w:val="22"/>
          <w:szCs w:val="22"/>
        </w:rPr>
        <w:pict>
          <v:line id="_x0000_s1027" style="position:absolute;left:0;text-align:left;z-index:251661312;mso-position-horizontal-relative:margin;mso-position-vertical-relative:text" from="-287.95pt,9pt" to="-119pt,9pt" strokeweight=".5pt">
            <w10:wrap anchorx="margin"/>
          </v:line>
        </w:pict>
      </w:r>
      <w:r w:rsidR="00F159E1" w:rsidRPr="00F159E1">
        <w:rPr>
          <w:noProof/>
          <w:sz w:val="22"/>
          <w:szCs w:val="22"/>
        </w:rPr>
        <w:pict>
          <v:line id="_x0000_s1026" style="position:absolute;left:0;text-align:left;z-index:251660288;mso-position-horizontal-relative:margin;mso-position-vertical-relative:text" from="549.05pt,0" to="709.85pt,0" strokeweight=".7pt">
            <w10:wrap anchorx="margin"/>
          </v:line>
        </w:pict>
      </w:r>
      <w:r w:rsidRPr="00B5326D">
        <w:rPr>
          <w:b/>
          <w:bCs/>
          <w:sz w:val="26"/>
          <w:szCs w:val="26"/>
        </w:rPr>
        <w:t>Об утверждении Порядка предоставления средств местного бюджета,</w:t>
      </w:r>
    </w:p>
    <w:p w:rsidR="004028FD" w:rsidRDefault="004028FD" w:rsidP="004028FD">
      <w:pPr>
        <w:tabs>
          <w:tab w:val="left" w:pos="7425"/>
        </w:tabs>
        <w:jc w:val="center"/>
        <w:rPr>
          <w:b/>
          <w:bCs/>
          <w:sz w:val="26"/>
          <w:szCs w:val="26"/>
        </w:rPr>
      </w:pPr>
      <w:r w:rsidRPr="00B5326D">
        <w:rPr>
          <w:b/>
          <w:bCs/>
          <w:sz w:val="26"/>
          <w:szCs w:val="26"/>
        </w:rPr>
        <w:t xml:space="preserve">полученных за счет средств бюджета Республики Башкортостан, связанных                                            с обеспечением устойчивого функционирования </w:t>
      </w:r>
      <w:r>
        <w:rPr>
          <w:b/>
          <w:bCs/>
          <w:sz w:val="26"/>
          <w:szCs w:val="26"/>
        </w:rPr>
        <w:t xml:space="preserve">коммунальных </w:t>
      </w:r>
      <w:r w:rsidRPr="00B5326D">
        <w:rPr>
          <w:b/>
          <w:bCs/>
          <w:sz w:val="26"/>
          <w:szCs w:val="26"/>
        </w:rPr>
        <w:t>организаций, поставляющих</w:t>
      </w:r>
      <w:r>
        <w:rPr>
          <w:b/>
          <w:bCs/>
          <w:sz w:val="26"/>
          <w:szCs w:val="26"/>
        </w:rPr>
        <w:t xml:space="preserve"> коммунальные</w:t>
      </w:r>
      <w:r w:rsidRPr="00B5326D">
        <w:rPr>
          <w:b/>
          <w:bCs/>
          <w:sz w:val="26"/>
          <w:szCs w:val="26"/>
        </w:rPr>
        <w:t xml:space="preserve"> ресурсы для предоставления коммунальных услуг населению по тарифам</w:t>
      </w:r>
      <w:r>
        <w:rPr>
          <w:b/>
          <w:bCs/>
          <w:sz w:val="26"/>
          <w:szCs w:val="26"/>
        </w:rPr>
        <w:t xml:space="preserve">, не обеспечивающим возмещение издержек, </w:t>
      </w:r>
    </w:p>
    <w:p w:rsidR="004028FD" w:rsidRDefault="004028FD" w:rsidP="004028FD">
      <w:pPr>
        <w:tabs>
          <w:tab w:val="left" w:pos="742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подготовки объектов коммунального хозяйства к работе </w:t>
      </w:r>
    </w:p>
    <w:p w:rsidR="004028FD" w:rsidRDefault="004028FD" w:rsidP="004028FD">
      <w:pPr>
        <w:tabs>
          <w:tab w:val="left" w:pos="7425"/>
        </w:tabs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в осенне-зимний период в 2017 году</w:t>
      </w:r>
    </w:p>
    <w:p w:rsidR="004028FD" w:rsidRDefault="004028FD" w:rsidP="004028FD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1A4586">
        <w:rPr>
          <w:bCs/>
          <w:sz w:val="26"/>
          <w:szCs w:val="26"/>
        </w:rPr>
        <w:t>В соответствии со статьей 139 Бюджетного кодекса Российской Федерации</w:t>
      </w:r>
      <w:r>
        <w:rPr>
          <w:bCs/>
          <w:sz w:val="26"/>
          <w:szCs w:val="26"/>
        </w:rPr>
        <w:t xml:space="preserve">, постановлением Правительства Республики Башкортостан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21.06.2017 года № 272 «Об утверждении Порядка предоставления из бюджета Республики Башкортостан субсидий  бюджетам муниципальных районов и городских округов Республики Башкортостан для </w:t>
      </w:r>
      <w:proofErr w:type="spellStart"/>
      <w:r>
        <w:rPr>
          <w:bCs/>
          <w:sz w:val="26"/>
          <w:szCs w:val="26"/>
        </w:rPr>
        <w:t>софинансирования</w:t>
      </w:r>
      <w:proofErr w:type="spellEnd"/>
      <w:r>
        <w:rPr>
          <w:bCs/>
          <w:sz w:val="26"/>
          <w:szCs w:val="26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 тарифам, не обеспечивающим возмещение издержек, и подготовки объектов коммунального хозяйства к работе в осенне-зимний период в 2017 году», руководствуясь Уставом администраци</w:t>
      </w:r>
      <w:r w:rsidR="00A254B6">
        <w:rPr>
          <w:bCs/>
          <w:sz w:val="26"/>
          <w:szCs w:val="26"/>
        </w:rPr>
        <w:t>и</w:t>
      </w:r>
      <w:proofErr w:type="gramEnd"/>
      <w:r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сельсовет </w:t>
      </w:r>
      <w:r w:rsidRPr="001A4586"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 w:rsidRPr="001A4586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, </w:t>
      </w:r>
      <w:r w:rsidRPr="006B0473">
        <w:rPr>
          <w:b/>
          <w:bCs/>
          <w:sz w:val="26"/>
          <w:szCs w:val="26"/>
        </w:rPr>
        <w:t>ПОСТАНОВЛЯЮ</w:t>
      </w:r>
      <w:r>
        <w:rPr>
          <w:bCs/>
          <w:sz w:val="26"/>
          <w:szCs w:val="26"/>
        </w:rPr>
        <w:t>:</w:t>
      </w:r>
    </w:p>
    <w:p w:rsidR="004028FD" w:rsidRDefault="004028FD" w:rsidP="004028FD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 </w:t>
      </w:r>
      <w:r w:rsidRPr="001A4586">
        <w:rPr>
          <w:bCs/>
          <w:sz w:val="26"/>
          <w:szCs w:val="26"/>
        </w:rPr>
        <w:t xml:space="preserve">Утвердить прилагаемый Порядок </w:t>
      </w:r>
      <w:r w:rsidRPr="00055D1E">
        <w:rPr>
          <w:bCs/>
          <w:sz w:val="26"/>
          <w:szCs w:val="26"/>
        </w:rPr>
        <w:t>предоставления средств местного бюджета, полученных за счет средств бюджета Республики Ба</w:t>
      </w:r>
      <w:r w:rsidR="008777DA">
        <w:rPr>
          <w:bCs/>
          <w:sz w:val="26"/>
          <w:szCs w:val="26"/>
        </w:rPr>
        <w:t xml:space="preserve">шкортостан, связанных    </w:t>
      </w:r>
      <w:r w:rsidRPr="00055D1E">
        <w:rPr>
          <w:bCs/>
          <w:sz w:val="26"/>
          <w:szCs w:val="26"/>
        </w:rPr>
        <w:t xml:space="preserve">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в 2017 году</w:t>
      </w:r>
      <w:r w:rsidRPr="001A4586">
        <w:rPr>
          <w:bCs/>
          <w:sz w:val="26"/>
          <w:szCs w:val="26"/>
        </w:rPr>
        <w:t>.</w:t>
      </w:r>
    </w:p>
    <w:p w:rsidR="004028FD" w:rsidRDefault="004028FD" w:rsidP="004028FD">
      <w:pPr>
        <w:tabs>
          <w:tab w:val="left" w:pos="7425"/>
          <w:tab w:val="left" w:pos="9497"/>
        </w:tabs>
        <w:ind w:right="-1" w:firstLine="709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gramStart"/>
      <w:r>
        <w:rPr>
          <w:bCs/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="00A254B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Кушнаренковский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 от 23 апреля 2014 года № 4-22 «</w:t>
      </w:r>
      <w:r w:rsidRPr="00055D1E">
        <w:rPr>
          <w:bCs/>
          <w:sz w:val="26"/>
          <w:szCs w:val="26"/>
        </w:rPr>
        <w:t>Об утверждении Порядка предоставления средств местного бюджета полученных за счет средств бюджета Республики Башкортоста</w:t>
      </w:r>
      <w:r>
        <w:rPr>
          <w:bCs/>
          <w:sz w:val="26"/>
          <w:szCs w:val="26"/>
        </w:rPr>
        <w:t>н</w:t>
      </w:r>
      <w:r w:rsidRPr="00055D1E">
        <w:rPr>
          <w:bCs/>
          <w:sz w:val="26"/>
          <w:szCs w:val="26"/>
        </w:rPr>
        <w:t xml:space="preserve"> связанных с обеспечением устойчивого функционирования организаций, поставляющих ресурсы для предоставления </w:t>
      </w:r>
      <w:r w:rsidRPr="00055D1E">
        <w:rPr>
          <w:bCs/>
          <w:sz w:val="26"/>
          <w:szCs w:val="26"/>
        </w:rPr>
        <w:lastRenderedPageBreak/>
        <w:t>коммунальных услуг населению по регулируемым тарифам на тепловую энергию, водоснабжение и водоотведение</w:t>
      </w:r>
      <w:r>
        <w:rPr>
          <w:bCs/>
          <w:sz w:val="26"/>
          <w:szCs w:val="26"/>
        </w:rPr>
        <w:t>».</w:t>
      </w:r>
      <w:proofErr w:type="gramEnd"/>
    </w:p>
    <w:p w:rsidR="004028FD" w:rsidRPr="00A620C8" w:rsidRDefault="004028FD" w:rsidP="004028FD">
      <w:pPr>
        <w:tabs>
          <w:tab w:val="left" w:pos="742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                            заместителя главы администрации </w:t>
      </w:r>
      <w:proofErr w:type="spellStart"/>
      <w:r>
        <w:rPr>
          <w:bCs/>
          <w:sz w:val="26"/>
          <w:szCs w:val="26"/>
        </w:rPr>
        <w:t>Салахутдинов</w:t>
      </w:r>
      <w:r w:rsidR="00A254B6">
        <w:rPr>
          <w:bCs/>
          <w:sz w:val="26"/>
          <w:szCs w:val="26"/>
        </w:rPr>
        <w:t>а</w:t>
      </w:r>
      <w:proofErr w:type="spellEnd"/>
      <w:r>
        <w:rPr>
          <w:bCs/>
          <w:sz w:val="26"/>
          <w:szCs w:val="26"/>
        </w:rPr>
        <w:t xml:space="preserve"> И.Р.</w:t>
      </w:r>
    </w:p>
    <w:p w:rsidR="008777DA" w:rsidRDefault="008777DA" w:rsidP="004028FD">
      <w:pPr>
        <w:rPr>
          <w:b/>
          <w:sz w:val="26"/>
          <w:szCs w:val="26"/>
        </w:rPr>
      </w:pPr>
    </w:p>
    <w:p w:rsidR="008777DA" w:rsidRDefault="008777DA" w:rsidP="004028FD">
      <w:pPr>
        <w:rPr>
          <w:b/>
          <w:sz w:val="26"/>
          <w:szCs w:val="26"/>
        </w:rPr>
      </w:pPr>
    </w:p>
    <w:p w:rsidR="004028FD" w:rsidRDefault="004028FD" w:rsidP="004028FD">
      <w:pPr>
        <w:rPr>
          <w:b/>
          <w:sz w:val="26"/>
          <w:szCs w:val="26"/>
        </w:rPr>
      </w:pPr>
      <w:r w:rsidRPr="00F758EA">
        <w:rPr>
          <w:b/>
          <w:sz w:val="26"/>
          <w:szCs w:val="26"/>
        </w:rPr>
        <w:t xml:space="preserve">Глава </w:t>
      </w:r>
      <w:r w:rsidR="008777DA">
        <w:rPr>
          <w:b/>
          <w:sz w:val="26"/>
          <w:szCs w:val="26"/>
        </w:rPr>
        <w:t xml:space="preserve"> </w:t>
      </w:r>
      <w:r w:rsidRPr="00F75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</w:p>
    <w:p w:rsidR="008777DA" w:rsidRDefault="004028FD" w:rsidP="008777DA">
      <w:pPr>
        <w:tabs>
          <w:tab w:val="left" w:pos="5244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="008777DA">
        <w:rPr>
          <w:b/>
          <w:sz w:val="26"/>
          <w:szCs w:val="26"/>
        </w:rPr>
        <w:tab/>
        <w:t xml:space="preserve">              Р.Х.Саитов </w:t>
      </w:r>
    </w:p>
    <w:p w:rsidR="004028FD" w:rsidRDefault="008777DA" w:rsidP="004028FD">
      <w:pPr>
        <w:shd w:val="clear" w:color="auto" w:fill="FFFFFF"/>
        <w:tabs>
          <w:tab w:val="left" w:pos="6379"/>
        </w:tabs>
        <w:jc w:val="both"/>
        <w:rPr>
          <w:bCs/>
          <w:color w:val="111111"/>
        </w:rPr>
      </w:pPr>
      <w:r>
        <w:rPr>
          <w:b/>
          <w:sz w:val="26"/>
          <w:szCs w:val="26"/>
        </w:rPr>
        <w:t xml:space="preserve"> </w:t>
      </w: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4028FD" w:rsidRDefault="004028FD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8777DA" w:rsidRDefault="008777DA" w:rsidP="004028FD">
      <w:pPr>
        <w:shd w:val="clear" w:color="auto" w:fill="FFFFFF"/>
        <w:tabs>
          <w:tab w:val="left" w:pos="6379"/>
        </w:tabs>
        <w:ind w:left="6379" w:hanging="142"/>
        <w:jc w:val="both"/>
        <w:rPr>
          <w:bCs/>
          <w:color w:val="111111"/>
        </w:rPr>
      </w:pPr>
    </w:p>
    <w:p w:rsidR="007E43A6" w:rsidRDefault="007E43A6" w:rsidP="007E43A6">
      <w:pPr>
        <w:shd w:val="clear" w:color="auto" w:fill="FFFFFF"/>
        <w:tabs>
          <w:tab w:val="left" w:pos="6379"/>
        </w:tabs>
        <w:ind w:left="6379" w:hanging="142"/>
        <w:rPr>
          <w:bCs/>
          <w:color w:val="111111"/>
        </w:rPr>
      </w:pPr>
      <w:r>
        <w:rPr>
          <w:bCs/>
          <w:color w:val="111111"/>
        </w:rPr>
        <w:t xml:space="preserve">         Утвержден</w:t>
      </w:r>
    </w:p>
    <w:p w:rsidR="004028FD" w:rsidRPr="005E60E2" w:rsidRDefault="007E43A6" w:rsidP="007E43A6">
      <w:pPr>
        <w:shd w:val="clear" w:color="auto" w:fill="FFFFFF"/>
        <w:tabs>
          <w:tab w:val="left" w:pos="6379"/>
        </w:tabs>
        <w:rPr>
          <w:bCs/>
          <w:color w:val="111111"/>
        </w:rPr>
      </w:pPr>
      <w:r>
        <w:rPr>
          <w:bCs/>
          <w:color w:val="111111"/>
        </w:rPr>
        <w:t xml:space="preserve">                                                                                                      </w:t>
      </w:r>
      <w:r w:rsidR="004028FD" w:rsidRPr="005E60E2">
        <w:rPr>
          <w:bCs/>
          <w:color w:val="111111"/>
        </w:rPr>
        <w:t>постановлением</w:t>
      </w:r>
    </w:p>
    <w:p w:rsidR="004028FD" w:rsidRPr="005E60E2" w:rsidRDefault="007E43A6" w:rsidP="007E43A6">
      <w:pPr>
        <w:shd w:val="clear" w:color="auto" w:fill="FFFFFF"/>
        <w:ind w:left="6095"/>
        <w:rPr>
          <w:bCs/>
          <w:color w:val="111111"/>
        </w:rPr>
      </w:pPr>
      <w:r>
        <w:rPr>
          <w:bCs/>
          <w:color w:val="111111"/>
        </w:rPr>
        <w:t>г</w:t>
      </w:r>
      <w:r w:rsidR="008777DA">
        <w:rPr>
          <w:bCs/>
          <w:color w:val="111111"/>
        </w:rPr>
        <w:t xml:space="preserve">лавы </w:t>
      </w:r>
      <w:r>
        <w:rPr>
          <w:bCs/>
          <w:color w:val="111111"/>
        </w:rPr>
        <w:t xml:space="preserve"> </w:t>
      </w:r>
      <w:r w:rsidR="008777DA">
        <w:rPr>
          <w:bCs/>
          <w:color w:val="111111"/>
        </w:rPr>
        <w:t>сельского</w:t>
      </w:r>
      <w:r>
        <w:rPr>
          <w:bCs/>
          <w:color w:val="111111"/>
        </w:rPr>
        <w:t xml:space="preserve"> </w:t>
      </w:r>
      <w:r w:rsidR="004028FD">
        <w:rPr>
          <w:bCs/>
          <w:color w:val="111111"/>
        </w:rPr>
        <w:t xml:space="preserve">поселения </w:t>
      </w:r>
      <w:proofErr w:type="spellStart"/>
      <w:r w:rsidR="004028FD">
        <w:rPr>
          <w:bCs/>
          <w:color w:val="111111"/>
        </w:rPr>
        <w:t>Кушнаренковский</w:t>
      </w:r>
      <w:proofErr w:type="spellEnd"/>
      <w:r w:rsidR="004028FD">
        <w:rPr>
          <w:bCs/>
          <w:color w:val="111111"/>
        </w:rPr>
        <w:t xml:space="preserve"> сельсовет</w:t>
      </w:r>
    </w:p>
    <w:p w:rsidR="004028FD" w:rsidRPr="005E60E2" w:rsidRDefault="007E43A6" w:rsidP="007E43A6">
      <w:pPr>
        <w:shd w:val="clear" w:color="auto" w:fill="FFFFFF"/>
        <w:tabs>
          <w:tab w:val="left" w:pos="6379"/>
        </w:tabs>
        <w:rPr>
          <w:bCs/>
          <w:color w:val="111111"/>
        </w:rPr>
      </w:pPr>
      <w:r>
        <w:rPr>
          <w:bCs/>
          <w:color w:val="111111"/>
        </w:rPr>
        <w:t xml:space="preserve">                                                                                                      </w:t>
      </w:r>
      <w:r w:rsidR="004028FD" w:rsidRPr="005E60E2">
        <w:rPr>
          <w:bCs/>
          <w:color w:val="111111"/>
        </w:rPr>
        <w:t>муниципального района</w:t>
      </w:r>
    </w:p>
    <w:p w:rsidR="004028FD" w:rsidRDefault="007E43A6" w:rsidP="007E43A6">
      <w:pPr>
        <w:shd w:val="clear" w:color="auto" w:fill="FFFFFF"/>
        <w:tabs>
          <w:tab w:val="left" w:pos="6379"/>
        </w:tabs>
        <w:rPr>
          <w:bCs/>
          <w:color w:val="111111"/>
        </w:rPr>
      </w:pPr>
      <w:r>
        <w:rPr>
          <w:bCs/>
          <w:color w:val="111111"/>
        </w:rPr>
        <w:t xml:space="preserve">                                                                                                      </w:t>
      </w:r>
      <w:proofErr w:type="spellStart"/>
      <w:r w:rsidR="004028FD" w:rsidRPr="005E60E2">
        <w:rPr>
          <w:bCs/>
          <w:color w:val="111111"/>
        </w:rPr>
        <w:t>Кушнаренковский</w:t>
      </w:r>
      <w:proofErr w:type="spellEnd"/>
      <w:r w:rsidR="004028FD" w:rsidRPr="005E60E2">
        <w:rPr>
          <w:bCs/>
          <w:color w:val="111111"/>
        </w:rPr>
        <w:t xml:space="preserve"> район</w:t>
      </w:r>
    </w:p>
    <w:p w:rsidR="004028FD" w:rsidRDefault="007E43A6" w:rsidP="007E43A6">
      <w:pPr>
        <w:shd w:val="clear" w:color="auto" w:fill="FFFFFF"/>
        <w:tabs>
          <w:tab w:val="left" w:pos="6379"/>
        </w:tabs>
        <w:rPr>
          <w:bCs/>
          <w:color w:val="111111"/>
        </w:rPr>
      </w:pPr>
      <w:r>
        <w:rPr>
          <w:bCs/>
          <w:color w:val="111111"/>
        </w:rPr>
        <w:t xml:space="preserve">                                                                                                      </w:t>
      </w:r>
      <w:r w:rsidR="004028FD">
        <w:rPr>
          <w:bCs/>
          <w:color w:val="111111"/>
        </w:rPr>
        <w:t>Республики Башкортостан</w:t>
      </w:r>
    </w:p>
    <w:p w:rsidR="004028FD" w:rsidRPr="005E60E2" w:rsidRDefault="007E43A6" w:rsidP="007E43A6">
      <w:pPr>
        <w:shd w:val="clear" w:color="auto" w:fill="FFFFFF"/>
        <w:tabs>
          <w:tab w:val="left" w:pos="6379"/>
        </w:tabs>
        <w:rPr>
          <w:bCs/>
          <w:color w:val="111111"/>
        </w:rPr>
      </w:pPr>
      <w:r>
        <w:rPr>
          <w:bCs/>
          <w:color w:val="111111"/>
        </w:rPr>
        <w:t xml:space="preserve">                                                                                                      </w:t>
      </w:r>
      <w:r w:rsidR="004028FD">
        <w:rPr>
          <w:bCs/>
          <w:color w:val="111111"/>
        </w:rPr>
        <w:t>от «</w:t>
      </w:r>
      <w:r w:rsidR="00A254B6">
        <w:rPr>
          <w:bCs/>
          <w:color w:val="111111"/>
        </w:rPr>
        <w:t>28» июня 2017</w:t>
      </w:r>
      <w:r w:rsidR="004028FD">
        <w:rPr>
          <w:bCs/>
          <w:color w:val="111111"/>
        </w:rPr>
        <w:t>года №</w:t>
      </w:r>
      <w:r w:rsidR="00A254B6">
        <w:rPr>
          <w:bCs/>
          <w:color w:val="111111"/>
        </w:rPr>
        <w:t>6-32</w:t>
      </w:r>
    </w:p>
    <w:p w:rsidR="004028FD" w:rsidRDefault="004028FD" w:rsidP="007E43A6">
      <w:pPr>
        <w:shd w:val="clear" w:color="auto" w:fill="FFFFFF"/>
        <w:rPr>
          <w:b/>
          <w:bCs/>
          <w:color w:val="111111"/>
          <w:sz w:val="26"/>
          <w:szCs w:val="26"/>
        </w:rPr>
      </w:pPr>
    </w:p>
    <w:p w:rsidR="004028FD" w:rsidRDefault="004028FD" w:rsidP="004028FD">
      <w:pPr>
        <w:shd w:val="clear" w:color="auto" w:fill="FFFFFF"/>
        <w:jc w:val="center"/>
        <w:rPr>
          <w:b/>
          <w:bCs/>
          <w:color w:val="111111"/>
          <w:sz w:val="26"/>
          <w:szCs w:val="26"/>
        </w:rPr>
      </w:pPr>
    </w:p>
    <w:p w:rsidR="004028FD" w:rsidRPr="00541B73" w:rsidRDefault="004028FD" w:rsidP="004028FD">
      <w:pPr>
        <w:shd w:val="clear" w:color="auto" w:fill="FFFFFF"/>
        <w:jc w:val="center"/>
        <w:rPr>
          <w:bCs/>
          <w:sz w:val="26"/>
          <w:szCs w:val="26"/>
        </w:rPr>
      </w:pPr>
      <w:r w:rsidRPr="00541B73">
        <w:rPr>
          <w:bCs/>
          <w:sz w:val="26"/>
          <w:szCs w:val="26"/>
        </w:rPr>
        <w:t>ПОРЯДОК</w:t>
      </w:r>
    </w:p>
    <w:p w:rsidR="004028FD" w:rsidRDefault="004028FD" w:rsidP="004028FD">
      <w:pPr>
        <w:jc w:val="center"/>
        <w:rPr>
          <w:bCs/>
          <w:sz w:val="26"/>
          <w:szCs w:val="26"/>
        </w:rPr>
      </w:pPr>
      <w:r w:rsidRPr="00055D1E">
        <w:rPr>
          <w:bCs/>
          <w:sz w:val="26"/>
          <w:szCs w:val="26"/>
        </w:rPr>
        <w:t>предоставления средств местного бюджета, полученных за счет средств бюджета Республики Башкортостан, св</w:t>
      </w:r>
      <w:r>
        <w:rPr>
          <w:bCs/>
          <w:sz w:val="26"/>
          <w:szCs w:val="26"/>
        </w:rPr>
        <w:t>язанных</w:t>
      </w:r>
      <w:r w:rsidRPr="00055D1E">
        <w:rPr>
          <w:bCs/>
          <w:sz w:val="26"/>
          <w:szCs w:val="26"/>
        </w:rPr>
        <w:t xml:space="preserve">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</w:t>
      </w:r>
    </w:p>
    <w:p w:rsidR="004028FD" w:rsidRDefault="004028FD" w:rsidP="004028FD">
      <w:pPr>
        <w:jc w:val="center"/>
        <w:rPr>
          <w:bCs/>
          <w:sz w:val="26"/>
          <w:szCs w:val="26"/>
        </w:rPr>
      </w:pPr>
      <w:r w:rsidRPr="00055D1E">
        <w:rPr>
          <w:bCs/>
          <w:sz w:val="26"/>
          <w:szCs w:val="26"/>
        </w:rPr>
        <w:t xml:space="preserve">не </w:t>
      </w:r>
      <w:proofErr w:type="gramStart"/>
      <w:r w:rsidRPr="00055D1E">
        <w:rPr>
          <w:bCs/>
          <w:sz w:val="26"/>
          <w:szCs w:val="26"/>
        </w:rPr>
        <w:t>обеспечивающим</w:t>
      </w:r>
      <w:proofErr w:type="gramEnd"/>
      <w:r w:rsidRPr="00055D1E">
        <w:rPr>
          <w:bCs/>
          <w:sz w:val="26"/>
          <w:szCs w:val="26"/>
        </w:rPr>
        <w:t xml:space="preserve"> возмещение издержек, и подготовки объектов </w:t>
      </w:r>
    </w:p>
    <w:p w:rsidR="004028FD" w:rsidRDefault="004028FD" w:rsidP="004028FD">
      <w:pPr>
        <w:jc w:val="center"/>
        <w:rPr>
          <w:bCs/>
          <w:sz w:val="26"/>
          <w:szCs w:val="26"/>
        </w:rPr>
      </w:pPr>
      <w:r w:rsidRPr="00055D1E">
        <w:rPr>
          <w:bCs/>
          <w:sz w:val="26"/>
          <w:szCs w:val="26"/>
        </w:rPr>
        <w:t>коммунального хозяйства к работе в осенне-зимний период в 2017 году</w:t>
      </w:r>
    </w:p>
    <w:p w:rsidR="004028FD" w:rsidRPr="00541B73" w:rsidRDefault="004028FD" w:rsidP="004028FD">
      <w:pPr>
        <w:jc w:val="center"/>
        <w:rPr>
          <w:sz w:val="26"/>
          <w:szCs w:val="26"/>
        </w:rPr>
      </w:pP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 w:rsidRPr="007D138F">
        <w:rPr>
          <w:sz w:val="26"/>
          <w:szCs w:val="26"/>
        </w:rPr>
        <w:t>1.</w:t>
      </w:r>
      <w:r w:rsidRPr="007D138F">
        <w:rPr>
          <w:sz w:val="26"/>
          <w:szCs w:val="26"/>
        </w:rPr>
        <w:tab/>
      </w:r>
      <w:proofErr w:type="gramStart"/>
      <w:r w:rsidRPr="007D138F">
        <w:rPr>
          <w:sz w:val="26"/>
          <w:szCs w:val="26"/>
        </w:rPr>
        <w:t xml:space="preserve">Настоящий Порядок устанавливает процедуру </w:t>
      </w:r>
      <w:r w:rsidRPr="007D138F">
        <w:rPr>
          <w:bCs/>
          <w:sz w:val="26"/>
          <w:szCs w:val="26"/>
        </w:rPr>
        <w:t xml:space="preserve">предоставления средств местного бюджета, полученных за счет средств бюджета Республики Башкортостан, </w:t>
      </w:r>
      <w:r w:rsidRPr="005D7567">
        <w:rPr>
          <w:bCs/>
          <w:sz w:val="26"/>
          <w:szCs w:val="26"/>
        </w:rPr>
        <w:t>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в 2017 году</w:t>
      </w:r>
      <w:r w:rsidRPr="007D138F">
        <w:rPr>
          <w:sz w:val="26"/>
          <w:szCs w:val="26"/>
        </w:rPr>
        <w:t xml:space="preserve"> (далее - субсидии).</w:t>
      </w:r>
      <w:proofErr w:type="gramEnd"/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 w:rsidRPr="00E357C8">
        <w:rPr>
          <w:sz w:val="26"/>
          <w:szCs w:val="26"/>
        </w:rPr>
        <w:t>2.</w:t>
      </w:r>
      <w:r w:rsidRPr="00E357C8">
        <w:rPr>
          <w:sz w:val="26"/>
          <w:szCs w:val="26"/>
        </w:rPr>
        <w:tab/>
      </w:r>
      <w:r>
        <w:rPr>
          <w:sz w:val="26"/>
          <w:szCs w:val="26"/>
        </w:rPr>
        <w:t>Субсидия</w:t>
      </w:r>
      <w:r w:rsidRPr="00E357C8">
        <w:rPr>
          <w:sz w:val="26"/>
          <w:szCs w:val="26"/>
        </w:rPr>
        <w:t xml:space="preserve"> предоставл</w:t>
      </w:r>
      <w:r>
        <w:rPr>
          <w:sz w:val="26"/>
          <w:szCs w:val="26"/>
        </w:rPr>
        <w:t xml:space="preserve">яется МУП « </w:t>
      </w:r>
      <w:proofErr w:type="spellStart"/>
      <w:r>
        <w:rPr>
          <w:sz w:val="26"/>
          <w:szCs w:val="26"/>
        </w:rPr>
        <w:t>Кушнаренковское</w:t>
      </w:r>
      <w:proofErr w:type="spellEnd"/>
      <w:r>
        <w:rPr>
          <w:sz w:val="26"/>
          <w:szCs w:val="26"/>
        </w:rPr>
        <w:t xml:space="preserve"> ЖКХ</w:t>
      </w:r>
      <w:proofErr w:type="gramStart"/>
      <w:r>
        <w:rPr>
          <w:sz w:val="26"/>
          <w:szCs w:val="26"/>
        </w:rPr>
        <w:t>»Р</w:t>
      </w:r>
      <w:proofErr w:type="gramEnd"/>
      <w:r>
        <w:rPr>
          <w:sz w:val="26"/>
          <w:szCs w:val="26"/>
        </w:rPr>
        <w:t>еспублики Башкортостан  для финансирования работ и мероприятий по подготовке к осенне-зимнему периоду коммунальных объектов муниципальной собственности, в том числе для погашения кредиторской задолженности коммунальных организаций по оплате топливно-энергетических ресурсов, использованных для поставки ресурсов, необходимых для предоставления коммунальных услуг.</w:t>
      </w:r>
    </w:p>
    <w:p w:rsidR="004028FD" w:rsidRPr="00E357C8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357C8">
        <w:rPr>
          <w:sz w:val="26"/>
          <w:szCs w:val="26"/>
        </w:rPr>
        <w:t>.</w:t>
      </w:r>
      <w:r w:rsidRPr="00E357C8">
        <w:rPr>
          <w:sz w:val="26"/>
          <w:szCs w:val="26"/>
        </w:rPr>
        <w:tab/>
        <w:t xml:space="preserve">Критериями </w:t>
      </w:r>
      <w:r>
        <w:rPr>
          <w:sz w:val="26"/>
          <w:szCs w:val="26"/>
        </w:rPr>
        <w:t>отбора МУП «</w:t>
      </w:r>
      <w:proofErr w:type="spellStart"/>
      <w:r>
        <w:rPr>
          <w:sz w:val="26"/>
          <w:szCs w:val="26"/>
        </w:rPr>
        <w:t>Кушнаренковское</w:t>
      </w:r>
      <w:proofErr w:type="spellEnd"/>
      <w:r>
        <w:rPr>
          <w:sz w:val="26"/>
          <w:szCs w:val="26"/>
        </w:rPr>
        <w:t xml:space="preserve"> ЖКХ»   Республики Башкортостан для предоставления субсидий</w:t>
      </w:r>
      <w:r w:rsidRPr="00E357C8">
        <w:rPr>
          <w:sz w:val="26"/>
          <w:szCs w:val="26"/>
        </w:rPr>
        <w:t xml:space="preserve"> являются: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 w:rsidRPr="00E357C8">
        <w:rPr>
          <w:sz w:val="26"/>
          <w:szCs w:val="26"/>
        </w:rPr>
        <w:t>реализация коммунальных услуг населению по регулируемым тарифам</w:t>
      </w:r>
      <w:r>
        <w:rPr>
          <w:sz w:val="26"/>
          <w:szCs w:val="26"/>
        </w:rPr>
        <w:t>, не обеспечивающим возмещение издержек в полном объеме</w:t>
      </w:r>
      <w:r w:rsidRPr="00E357C8">
        <w:rPr>
          <w:sz w:val="26"/>
          <w:szCs w:val="26"/>
        </w:rPr>
        <w:t>;</w:t>
      </w:r>
    </w:p>
    <w:p w:rsidR="004028FD" w:rsidRPr="00E357C8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наличии</w:t>
      </w:r>
      <w:proofErr w:type="gramEnd"/>
      <w:r>
        <w:rPr>
          <w:sz w:val="26"/>
          <w:szCs w:val="26"/>
        </w:rPr>
        <w:t xml:space="preserve"> задолженности  на </w:t>
      </w:r>
      <w:proofErr w:type="spellStart"/>
      <w:r>
        <w:rPr>
          <w:sz w:val="26"/>
          <w:szCs w:val="26"/>
        </w:rPr>
        <w:t>топливно-энергитические</w:t>
      </w:r>
      <w:proofErr w:type="spellEnd"/>
      <w:r>
        <w:rPr>
          <w:sz w:val="26"/>
          <w:szCs w:val="26"/>
        </w:rPr>
        <w:t xml:space="preserve"> ресурсы.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Субсидии предоставляются при соблюдении следующих условий: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наличие утвержденного плана обеспечения финансово-экономической устойчивости коммунальной организации на среднесрочную перспективу;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наличие соглашения между  администрацией сельского поселения и МУП «</w:t>
      </w:r>
      <w:proofErr w:type="spellStart"/>
      <w:r>
        <w:rPr>
          <w:sz w:val="26"/>
          <w:szCs w:val="26"/>
        </w:rPr>
        <w:t>Кушнаренковское</w:t>
      </w:r>
      <w:proofErr w:type="spellEnd"/>
      <w:r>
        <w:rPr>
          <w:sz w:val="26"/>
          <w:szCs w:val="26"/>
        </w:rPr>
        <w:t xml:space="preserve"> ЖКХ» (далее - соглашение).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35115">
        <w:rPr>
          <w:sz w:val="26"/>
          <w:szCs w:val="26"/>
        </w:rPr>
        <w:t xml:space="preserve">Субсидии </w:t>
      </w:r>
      <w:r>
        <w:rPr>
          <w:sz w:val="26"/>
          <w:szCs w:val="26"/>
        </w:rPr>
        <w:t>сельским поселени</w:t>
      </w:r>
      <w:r w:rsidR="007E43A6">
        <w:rPr>
          <w:sz w:val="26"/>
          <w:szCs w:val="26"/>
        </w:rPr>
        <w:t>е</w:t>
      </w:r>
      <w:r>
        <w:rPr>
          <w:sz w:val="26"/>
          <w:szCs w:val="26"/>
        </w:rPr>
        <w:t>м предоставляются на основании:</w:t>
      </w:r>
    </w:p>
    <w:p w:rsidR="004028FD" w:rsidRDefault="004028FD" w:rsidP="004028FD">
      <w:pPr>
        <w:shd w:val="clear" w:color="auto" w:fill="FFFFFF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соглашения с  МУП «</w:t>
      </w:r>
      <w:proofErr w:type="spellStart"/>
      <w:r>
        <w:rPr>
          <w:sz w:val="26"/>
          <w:szCs w:val="26"/>
        </w:rPr>
        <w:t>Кушнаренковское</w:t>
      </w:r>
      <w:proofErr w:type="spellEnd"/>
      <w:r>
        <w:rPr>
          <w:sz w:val="26"/>
          <w:szCs w:val="26"/>
        </w:rPr>
        <w:t xml:space="preserve"> ЖКХ» Республики Башкортостан;</w:t>
      </w:r>
    </w:p>
    <w:p w:rsidR="004028FD" w:rsidRDefault="004028FD" w:rsidP="004028FD">
      <w:pPr>
        <w:shd w:val="clear" w:color="auto" w:fill="FFFFFF"/>
        <w:tabs>
          <w:tab w:val="left" w:pos="142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документа, подтверждающего наличия задолженности (акта сверки) за газ с   ООО «</w:t>
      </w:r>
      <w:proofErr w:type="spellStart"/>
      <w:r>
        <w:rPr>
          <w:sz w:val="26"/>
          <w:szCs w:val="26"/>
        </w:rPr>
        <w:t>Газпроммежрегионгаз</w:t>
      </w:r>
      <w:proofErr w:type="spellEnd"/>
      <w:r>
        <w:rPr>
          <w:sz w:val="26"/>
          <w:szCs w:val="26"/>
        </w:rPr>
        <w:t xml:space="preserve"> Уфа»</w:t>
      </w:r>
      <w:r w:rsidRPr="00035115">
        <w:rPr>
          <w:sz w:val="26"/>
          <w:szCs w:val="26"/>
        </w:rPr>
        <w:t>.</w:t>
      </w:r>
    </w:p>
    <w:p w:rsidR="004028FD" w:rsidRDefault="004028FD" w:rsidP="004028FD">
      <w:pPr>
        <w:shd w:val="clear" w:color="auto" w:fill="FFFFFF"/>
        <w:ind w:left="426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35115">
        <w:rPr>
          <w:sz w:val="26"/>
          <w:szCs w:val="26"/>
        </w:rPr>
        <w:t>В соглашении предусматриваются:</w:t>
      </w:r>
    </w:p>
    <w:p w:rsidR="004028FD" w:rsidRDefault="004028FD" w:rsidP="004028FD">
      <w:pPr>
        <w:shd w:val="clear" w:color="auto" w:fill="FFFFFF"/>
        <w:ind w:left="426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объем субсидии, цели, условия и сроки ее предоставления;</w:t>
      </w:r>
    </w:p>
    <w:p w:rsidR="004028FD" w:rsidRDefault="004028FD" w:rsidP="004028FD">
      <w:pPr>
        <w:shd w:val="clear" w:color="auto" w:fill="FFFFFF"/>
        <w:ind w:left="426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порядок перечисления средств;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обязательство по выполнению показателей результативности и эффективности использования субсидии;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и порядок возврата субсидии в случаях нарушения условий, установленных при ее предоставлении,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установленных настоящим Порядком показателя результативности и эффективности использования субсидии, ее нецелевого использования, а также образования неиспользованного остатка субсидии;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МУП «</w:t>
      </w:r>
      <w:proofErr w:type="spellStart"/>
      <w:r>
        <w:rPr>
          <w:sz w:val="26"/>
          <w:szCs w:val="26"/>
        </w:rPr>
        <w:t>Кушнаренковское</w:t>
      </w:r>
      <w:proofErr w:type="spellEnd"/>
      <w:r>
        <w:rPr>
          <w:sz w:val="26"/>
          <w:szCs w:val="26"/>
        </w:rPr>
        <w:t xml:space="preserve"> ЖКХ» Республики Башкортостан  за полное, своевременное и эффективное освоение предоставленной субсидии, а также за достоверность информации, представленной в отчетах.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Кушнаренковское</w:t>
      </w:r>
      <w:proofErr w:type="spellEnd"/>
      <w:r>
        <w:rPr>
          <w:sz w:val="26"/>
          <w:szCs w:val="26"/>
        </w:rPr>
        <w:t xml:space="preserve"> ЖКХ» Республики Башкортостан предоставляет в администрацию 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ежеквартально до 15 числа месяца, следующего за отчетным периодом, отчеты об использовании субсидии по формам, устанавливаемым Министерством жилищно-коммунального хозяйства Республики Башкортостан, а также ежегодно не позднее 10 марта по итогам отчетного года отчет по форме согласно приложению к настоящему Порядку.</w:t>
      </w:r>
      <w:proofErr w:type="gramEnd"/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случае образования у получателя субсидии неиспользованного остатка субсидии, полученной в отчетном финансовом </w:t>
      </w:r>
      <w:proofErr w:type="spellStart"/>
      <w:r>
        <w:rPr>
          <w:sz w:val="26"/>
          <w:szCs w:val="26"/>
        </w:rPr>
        <w:t>году</w:t>
      </w:r>
      <w:proofErr w:type="gramStart"/>
      <w:r>
        <w:rPr>
          <w:sz w:val="26"/>
          <w:szCs w:val="26"/>
        </w:rPr>
        <w:t>,М</w:t>
      </w:r>
      <w:proofErr w:type="gramEnd"/>
      <w:r>
        <w:rPr>
          <w:sz w:val="26"/>
          <w:szCs w:val="26"/>
        </w:rPr>
        <w:t>УП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Кушнаренковское</w:t>
      </w:r>
      <w:proofErr w:type="spellEnd"/>
      <w:r>
        <w:rPr>
          <w:sz w:val="26"/>
          <w:szCs w:val="26"/>
        </w:rPr>
        <w:t xml:space="preserve"> ЖКХ» Республики Башкортостан обязана в течение 7 календарных дней в письменной форме уведомить об этом администрацию </w:t>
      </w:r>
      <w:r w:rsidR="00A254B6">
        <w:rPr>
          <w:sz w:val="26"/>
          <w:szCs w:val="26"/>
        </w:rPr>
        <w:t xml:space="preserve">сельского поселения </w:t>
      </w:r>
      <w:proofErr w:type="spellStart"/>
      <w:r w:rsidR="00A254B6">
        <w:rPr>
          <w:sz w:val="26"/>
          <w:szCs w:val="26"/>
        </w:rPr>
        <w:t>Кушнаренковский</w:t>
      </w:r>
      <w:proofErr w:type="spellEnd"/>
      <w:r w:rsidR="00A254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 района</w:t>
      </w:r>
      <w:r w:rsidR="00A254B6">
        <w:rPr>
          <w:sz w:val="26"/>
          <w:szCs w:val="26"/>
        </w:rPr>
        <w:t xml:space="preserve"> </w:t>
      </w:r>
      <w:proofErr w:type="spellStart"/>
      <w:r w:rsidR="00A254B6">
        <w:rPr>
          <w:sz w:val="26"/>
          <w:szCs w:val="26"/>
        </w:rPr>
        <w:t>Кушнаренковский</w:t>
      </w:r>
      <w:proofErr w:type="spellEnd"/>
      <w:r w:rsidR="00A254B6">
        <w:rPr>
          <w:sz w:val="26"/>
          <w:szCs w:val="26"/>
        </w:rPr>
        <w:t xml:space="preserve"> район </w:t>
      </w:r>
      <w:r>
        <w:rPr>
          <w:sz w:val="26"/>
          <w:szCs w:val="26"/>
        </w:rPr>
        <w:t>.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Неиспользованный остаток субсидии в течение 14 календарных дней со дня получения письменного уведомления администрации 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 Республики Башкортостан необходимости возврата этого остатка подлежит перечислению на лицевой счет администрации сельского поселения.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Показателем результативности и эффективности использования субсидий является обеспечение 100% готовности объектов коммунальной инфраструктуры к предстоящему осенне-зимнему периоду.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0C6223">
        <w:rPr>
          <w:sz w:val="26"/>
          <w:szCs w:val="26"/>
        </w:rPr>
        <w:t>Контроль за</w:t>
      </w:r>
      <w:proofErr w:type="gramEnd"/>
      <w:r w:rsidRPr="000C6223">
        <w:rPr>
          <w:sz w:val="26"/>
          <w:szCs w:val="26"/>
        </w:rPr>
        <w:t xml:space="preserve"> целевым использованием субсидий</w:t>
      </w:r>
      <w:r>
        <w:rPr>
          <w:sz w:val="26"/>
          <w:szCs w:val="26"/>
        </w:rPr>
        <w:t>, достижением показателя эффективности и результативности предоставления субсидии</w:t>
      </w:r>
      <w:r w:rsidRPr="000C6223">
        <w:rPr>
          <w:sz w:val="26"/>
          <w:szCs w:val="26"/>
        </w:rPr>
        <w:t xml:space="preserve"> осуществляет Администрация 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</w:t>
      </w:r>
      <w:r w:rsidRPr="000C6223">
        <w:rPr>
          <w:sz w:val="26"/>
          <w:szCs w:val="26"/>
        </w:rPr>
        <w:t xml:space="preserve">муниципального района </w:t>
      </w:r>
      <w:proofErr w:type="spellStart"/>
      <w:r w:rsidRPr="000C6223">
        <w:rPr>
          <w:sz w:val="26"/>
          <w:szCs w:val="26"/>
        </w:rPr>
        <w:t>Кушнаренковский</w:t>
      </w:r>
      <w:proofErr w:type="spellEnd"/>
      <w:r w:rsidRPr="000C6223">
        <w:rPr>
          <w:sz w:val="26"/>
          <w:szCs w:val="26"/>
        </w:rPr>
        <w:t xml:space="preserve"> район Республики Башкортостан.</w:t>
      </w:r>
    </w:p>
    <w:p w:rsidR="004028FD" w:rsidRDefault="004028FD" w:rsidP="004028FD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4028FD" w:rsidRDefault="004028FD" w:rsidP="004028FD">
      <w:pPr>
        <w:shd w:val="clear" w:color="auto" w:fill="FFFFFF"/>
        <w:jc w:val="both"/>
        <w:rPr>
          <w:sz w:val="26"/>
          <w:szCs w:val="26"/>
        </w:rPr>
      </w:pPr>
    </w:p>
    <w:p w:rsidR="004028FD" w:rsidRDefault="004028FD" w:rsidP="004028FD">
      <w:pPr>
        <w:shd w:val="clear" w:color="auto" w:fill="FFFFFF"/>
        <w:jc w:val="both"/>
        <w:rPr>
          <w:sz w:val="26"/>
          <w:szCs w:val="26"/>
        </w:rPr>
      </w:pPr>
    </w:p>
    <w:p w:rsidR="004028FD" w:rsidRDefault="004028FD" w:rsidP="004028FD">
      <w:pPr>
        <w:shd w:val="clear" w:color="auto" w:fill="FFFFFF"/>
        <w:jc w:val="both"/>
        <w:rPr>
          <w:sz w:val="26"/>
          <w:szCs w:val="26"/>
        </w:rPr>
      </w:pPr>
    </w:p>
    <w:p w:rsidR="004028FD" w:rsidRPr="008777DA" w:rsidRDefault="004028FD" w:rsidP="004028FD">
      <w:r w:rsidRPr="008777DA">
        <w:rPr>
          <w:sz w:val="26"/>
          <w:szCs w:val="26"/>
        </w:rPr>
        <w:t xml:space="preserve">Управляющий делами </w:t>
      </w:r>
      <w:r w:rsidR="008777DA" w:rsidRPr="008777DA">
        <w:rPr>
          <w:sz w:val="26"/>
          <w:szCs w:val="26"/>
        </w:rPr>
        <w:t xml:space="preserve">                                           </w:t>
      </w:r>
      <w:proofErr w:type="spellStart"/>
      <w:r w:rsidR="008777DA" w:rsidRPr="008777DA">
        <w:rPr>
          <w:sz w:val="26"/>
          <w:szCs w:val="26"/>
        </w:rPr>
        <w:t>З.А.Фазлыева</w:t>
      </w:r>
      <w:proofErr w:type="spellEnd"/>
      <w:r w:rsidRPr="008777DA">
        <w:rPr>
          <w:sz w:val="26"/>
          <w:szCs w:val="26"/>
        </w:rPr>
        <w:t xml:space="preserve">                                  </w:t>
      </w:r>
    </w:p>
    <w:p w:rsidR="005537AC" w:rsidRPr="009A0596" w:rsidRDefault="005537AC" w:rsidP="009A0596">
      <w:pPr>
        <w:ind w:firstLine="708"/>
        <w:jc w:val="both"/>
        <w:rPr>
          <w:sz w:val="28"/>
          <w:szCs w:val="28"/>
        </w:rPr>
      </w:pPr>
    </w:p>
    <w:sectPr w:rsidR="005537AC" w:rsidRPr="009A0596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10"/>
    <w:rsid w:val="000B5F97"/>
    <w:rsid w:val="0011772A"/>
    <w:rsid w:val="001357D0"/>
    <w:rsid w:val="00171D4C"/>
    <w:rsid w:val="001A2604"/>
    <w:rsid w:val="0020777D"/>
    <w:rsid w:val="002D178D"/>
    <w:rsid w:val="002D268B"/>
    <w:rsid w:val="002D6004"/>
    <w:rsid w:val="00396210"/>
    <w:rsid w:val="003C5564"/>
    <w:rsid w:val="004028FD"/>
    <w:rsid w:val="00432D0E"/>
    <w:rsid w:val="004A4AB2"/>
    <w:rsid w:val="005537AC"/>
    <w:rsid w:val="0056652B"/>
    <w:rsid w:val="00627C71"/>
    <w:rsid w:val="00655B08"/>
    <w:rsid w:val="006A398B"/>
    <w:rsid w:val="007A3BAE"/>
    <w:rsid w:val="007D3550"/>
    <w:rsid w:val="007E43A6"/>
    <w:rsid w:val="008777DA"/>
    <w:rsid w:val="009A0596"/>
    <w:rsid w:val="009D0800"/>
    <w:rsid w:val="009E3980"/>
    <w:rsid w:val="009F3556"/>
    <w:rsid w:val="00A254B6"/>
    <w:rsid w:val="00B453E0"/>
    <w:rsid w:val="00B50F98"/>
    <w:rsid w:val="00B76F7B"/>
    <w:rsid w:val="00BD21F5"/>
    <w:rsid w:val="00C14962"/>
    <w:rsid w:val="00CD3BC9"/>
    <w:rsid w:val="00DB2D80"/>
    <w:rsid w:val="00DB6B0E"/>
    <w:rsid w:val="00EC4B83"/>
    <w:rsid w:val="00ED79D4"/>
    <w:rsid w:val="00F159E1"/>
    <w:rsid w:val="00F34C20"/>
    <w:rsid w:val="00F7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2503-55BF-4799-A83F-F308655D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2017-06-28T11:10:00Z</cp:lastPrinted>
  <dcterms:created xsi:type="dcterms:W3CDTF">2017-06-28T05:33:00Z</dcterms:created>
  <dcterms:modified xsi:type="dcterms:W3CDTF">2017-06-28T11:16:00Z</dcterms:modified>
</cp:coreProperties>
</file>