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Pr="00203546" w:rsidRDefault="00203546" w:rsidP="00203546">
      <w:pPr>
        <w:tabs>
          <w:tab w:val="left" w:pos="7230"/>
        </w:tabs>
        <w:spacing w:line="360" w:lineRule="auto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Егерме етенсе</w:t>
      </w:r>
      <w:r w:rsidR="00B76FEB">
        <w:rPr>
          <w:sz w:val="28"/>
          <w:szCs w:val="28"/>
        </w:rPr>
        <w:t xml:space="preserve">  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r w:rsidR="00237243">
        <w:rPr>
          <w:sz w:val="28"/>
          <w:szCs w:val="28"/>
        </w:rPr>
        <w:t xml:space="preserve">четырнадцатое </w:t>
      </w:r>
      <w:r w:rsidRPr="00203546">
        <w:rPr>
          <w:sz w:val="28"/>
          <w:szCs w:val="28"/>
        </w:rPr>
        <w:t xml:space="preserve"> засед</w:t>
      </w:r>
      <w:r w:rsidR="00237243">
        <w:rPr>
          <w:sz w:val="28"/>
          <w:szCs w:val="28"/>
        </w:rPr>
        <w:t>а</w:t>
      </w:r>
      <w:r w:rsidRPr="00203546">
        <w:rPr>
          <w:sz w:val="28"/>
          <w:szCs w:val="28"/>
        </w:rPr>
        <w:t>ние</w:t>
      </w:r>
      <w:r w:rsidR="00B76FEB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ba-RU"/>
        </w:rPr>
        <w:t xml:space="preserve"> </w:t>
      </w:r>
    </w:p>
    <w:p w:rsidR="00203546" w:rsidRPr="00203546" w:rsidRDefault="00237243" w:rsidP="00203546">
      <w:pPr>
        <w:pStyle w:val="2"/>
        <w:tabs>
          <w:tab w:val="left" w:pos="660"/>
          <w:tab w:val="left" w:pos="990"/>
          <w:tab w:val="left" w:pos="5820"/>
        </w:tabs>
        <w:rPr>
          <w:rFonts w:ascii="Times New Roman" w:hAnsi="Times New Roman" w:cs="Times New Roman"/>
          <w:b w:val="0"/>
          <w:i w:val="0"/>
        </w:rPr>
      </w:pPr>
      <w:proofErr w:type="spellStart"/>
      <w:r>
        <w:rPr>
          <w:rFonts w:ascii="Times New Roman" w:hAnsi="Times New Roman" w:cs="Times New Roman"/>
          <w:b w:val="0"/>
          <w:i w:val="0"/>
        </w:rPr>
        <w:t>Ун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</w:rPr>
        <w:t>дуртенсе</w:t>
      </w:r>
      <w:proofErr w:type="spellEnd"/>
      <w:r w:rsidR="00203546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03546">
        <w:rPr>
          <w:rFonts w:ascii="Times New Roman" w:hAnsi="Times New Roman" w:cs="Times New Roman"/>
          <w:b w:val="0"/>
          <w:i w:val="0"/>
        </w:rPr>
        <w:t>ултырышы</w:t>
      </w:r>
      <w:proofErr w:type="spellEnd"/>
      <w:r w:rsidR="00203546"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 xml:space="preserve">двадцать седьмой </w:t>
      </w:r>
      <w:r w:rsidR="00203546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созыв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    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7243">
        <w:rPr>
          <w:sz w:val="28"/>
          <w:szCs w:val="28"/>
          <w:lang w:val="ba-RU"/>
        </w:rPr>
        <w:t>21 сентября</w:t>
      </w:r>
      <w:r w:rsidR="001E4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</w:t>
      </w:r>
      <w:r w:rsidR="00203546">
        <w:rPr>
          <w:sz w:val="28"/>
          <w:szCs w:val="28"/>
          <w:lang w:val="ba-RU"/>
        </w:rPr>
        <w:t>6</w:t>
      </w:r>
      <w:r w:rsidR="002417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 w:rsidR="00237243">
        <w:rPr>
          <w:sz w:val="28"/>
          <w:szCs w:val="28"/>
        </w:rPr>
        <w:t xml:space="preserve"> .                </w:t>
      </w:r>
      <w:r w:rsidR="00C53148">
        <w:rPr>
          <w:sz w:val="28"/>
          <w:szCs w:val="28"/>
        </w:rPr>
        <w:t xml:space="preserve"> № </w:t>
      </w:r>
      <w:r w:rsidR="00730189">
        <w:rPr>
          <w:sz w:val="28"/>
          <w:szCs w:val="28"/>
          <w:lang w:val="ba-RU"/>
        </w:rPr>
        <w:t>113/1</w:t>
      </w:r>
      <w:r>
        <w:rPr>
          <w:sz w:val="28"/>
          <w:szCs w:val="28"/>
        </w:rPr>
        <w:t xml:space="preserve">                        </w:t>
      </w:r>
      <w:r w:rsidR="00237243">
        <w:rPr>
          <w:sz w:val="28"/>
          <w:szCs w:val="28"/>
          <w:lang w:val="ba-RU"/>
        </w:rPr>
        <w:t xml:space="preserve">21 сентября </w:t>
      </w:r>
      <w:r w:rsidR="00203546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 201</w:t>
      </w:r>
      <w:r w:rsidR="00203546">
        <w:rPr>
          <w:sz w:val="28"/>
          <w:szCs w:val="28"/>
          <w:lang w:val="ba-RU"/>
        </w:rPr>
        <w:t>6</w:t>
      </w:r>
      <w:r>
        <w:rPr>
          <w:sz w:val="28"/>
          <w:szCs w:val="28"/>
        </w:rPr>
        <w:t>г.</w:t>
      </w: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822D1D" w:rsidRPr="00237243" w:rsidRDefault="00822D1D" w:rsidP="00237243">
      <w:pPr>
        <w:tabs>
          <w:tab w:val="left" w:pos="768"/>
          <w:tab w:val="left" w:pos="2640"/>
        </w:tabs>
        <w:rPr>
          <w:sz w:val="28"/>
          <w:szCs w:val="28"/>
        </w:rPr>
      </w:pPr>
      <w:r w:rsidRPr="00237243">
        <w:rPr>
          <w:sz w:val="28"/>
          <w:szCs w:val="28"/>
        </w:rPr>
        <w:tab/>
      </w:r>
      <w:r w:rsidR="00237243" w:rsidRPr="00237243">
        <w:rPr>
          <w:b/>
          <w:sz w:val="28"/>
          <w:szCs w:val="28"/>
        </w:rPr>
        <w:t xml:space="preserve"> </w:t>
      </w:r>
    </w:p>
    <w:p w:rsidR="00237243" w:rsidRPr="00237243" w:rsidRDefault="00237243" w:rsidP="005969CC">
      <w:pPr>
        <w:pStyle w:val="a8"/>
        <w:shd w:val="clear" w:color="auto" w:fill="FFFFFF"/>
        <w:spacing w:before="0" w:beforeAutospacing="0" w:after="180" w:afterAutospacing="0"/>
        <w:jc w:val="both"/>
        <w:rPr>
          <w:color w:val="414141"/>
          <w:sz w:val="28"/>
          <w:szCs w:val="28"/>
        </w:rPr>
      </w:pPr>
      <w:r w:rsidRPr="00237243">
        <w:rPr>
          <w:color w:val="414141"/>
          <w:sz w:val="28"/>
          <w:szCs w:val="28"/>
        </w:rPr>
        <w:t>     В соответствии с</w:t>
      </w:r>
      <w:r w:rsidR="0075407F">
        <w:rPr>
          <w:color w:val="414141"/>
          <w:sz w:val="28"/>
          <w:szCs w:val="28"/>
        </w:rPr>
        <w:t xml:space="preserve"> п.3 ст.78.1 ,п.3 ст.80 </w:t>
      </w:r>
      <w:r w:rsidRPr="00237243">
        <w:rPr>
          <w:color w:val="414141"/>
          <w:sz w:val="28"/>
          <w:szCs w:val="28"/>
        </w:rPr>
        <w:t xml:space="preserve"> Бюджетн</w:t>
      </w:r>
      <w:r w:rsidR="0075407F">
        <w:rPr>
          <w:color w:val="414141"/>
          <w:sz w:val="28"/>
          <w:szCs w:val="28"/>
        </w:rPr>
        <w:t xml:space="preserve">ого </w:t>
      </w:r>
      <w:r w:rsidRPr="00237243">
        <w:rPr>
          <w:rStyle w:val="apple-converted-space"/>
          <w:color w:val="414141"/>
          <w:sz w:val="28"/>
          <w:szCs w:val="28"/>
        </w:rPr>
        <w:t> </w:t>
      </w:r>
      <w:r w:rsidR="0075407F">
        <w:rPr>
          <w:color w:val="414141"/>
          <w:sz w:val="28"/>
          <w:szCs w:val="28"/>
        </w:rPr>
        <w:t xml:space="preserve">кодекса </w:t>
      </w:r>
      <w:r w:rsidRPr="00237243">
        <w:rPr>
          <w:color w:val="414141"/>
          <w:sz w:val="28"/>
          <w:szCs w:val="28"/>
        </w:rPr>
        <w:t>Российской Федерации, Федеральным</w:t>
      </w:r>
      <w:r w:rsidRPr="00237243">
        <w:rPr>
          <w:rStyle w:val="apple-converted-space"/>
          <w:color w:val="414141"/>
          <w:sz w:val="28"/>
          <w:szCs w:val="28"/>
        </w:rPr>
        <w:t> </w:t>
      </w:r>
      <w:hyperlink r:id="rId7" w:history="1">
        <w:r w:rsidRPr="00237243">
          <w:rPr>
            <w:rStyle w:val="a9"/>
            <w:sz w:val="28"/>
            <w:szCs w:val="28"/>
          </w:rPr>
          <w:t>законом</w:t>
        </w:r>
      </w:hyperlink>
      <w:r w:rsidRPr="00237243">
        <w:rPr>
          <w:rStyle w:val="apple-converted-space"/>
          <w:color w:val="414141"/>
          <w:sz w:val="28"/>
          <w:szCs w:val="28"/>
        </w:rPr>
        <w:t> </w:t>
      </w:r>
      <w:r w:rsidRPr="00237243">
        <w:rPr>
          <w:color w:val="414141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Pr="00237243">
        <w:rPr>
          <w:rStyle w:val="apple-converted-space"/>
          <w:color w:val="414141"/>
          <w:sz w:val="28"/>
          <w:szCs w:val="28"/>
        </w:rPr>
        <w:t> </w:t>
      </w:r>
      <w:hyperlink r:id="rId8" w:history="1">
        <w:r w:rsidRPr="00237243">
          <w:rPr>
            <w:rStyle w:val="a9"/>
            <w:sz w:val="28"/>
            <w:szCs w:val="28"/>
          </w:rPr>
          <w:t>Уставом</w:t>
        </w:r>
      </w:hyperlink>
      <w:r w:rsidR="0075407F">
        <w:rPr>
          <w:color w:val="414141"/>
          <w:sz w:val="28"/>
          <w:szCs w:val="28"/>
        </w:rPr>
        <w:t xml:space="preserve"> </w:t>
      </w:r>
      <w:proofErr w:type="spellStart"/>
      <w:r>
        <w:rPr>
          <w:rStyle w:val="apple-converted-space"/>
          <w:color w:val="414141"/>
          <w:sz w:val="28"/>
          <w:szCs w:val="28"/>
        </w:rPr>
        <w:t>Кушнаренковского</w:t>
      </w:r>
      <w:proofErr w:type="spellEnd"/>
      <w:r w:rsidRPr="00237243">
        <w:rPr>
          <w:color w:val="414141"/>
          <w:sz w:val="28"/>
          <w:szCs w:val="28"/>
        </w:rPr>
        <w:t xml:space="preserve"> сельского поселения,</w:t>
      </w:r>
      <w:r w:rsidRPr="00237243">
        <w:rPr>
          <w:rStyle w:val="apple-converted-space"/>
          <w:color w:val="414141"/>
          <w:sz w:val="28"/>
          <w:szCs w:val="28"/>
        </w:rPr>
        <w:t> </w:t>
      </w:r>
      <w:r w:rsidRPr="00237243">
        <w:rPr>
          <w:b/>
          <w:bCs/>
          <w:color w:val="414141"/>
          <w:sz w:val="28"/>
          <w:szCs w:val="28"/>
        </w:rPr>
        <w:t xml:space="preserve">Совет </w:t>
      </w:r>
      <w:proofErr w:type="spellStart"/>
      <w:r>
        <w:rPr>
          <w:b/>
          <w:bCs/>
          <w:color w:val="414141"/>
          <w:sz w:val="28"/>
          <w:szCs w:val="28"/>
        </w:rPr>
        <w:t>Кушнаренковского</w:t>
      </w:r>
      <w:proofErr w:type="spellEnd"/>
      <w:r>
        <w:rPr>
          <w:b/>
          <w:bCs/>
          <w:color w:val="414141"/>
          <w:sz w:val="28"/>
          <w:szCs w:val="28"/>
        </w:rPr>
        <w:t xml:space="preserve">  </w:t>
      </w:r>
      <w:r w:rsidRPr="00237243">
        <w:rPr>
          <w:b/>
          <w:bCs/>
          <w:color w:val="414141"/>
          <w:sz w:val="28"/>
          <w:szCs w:val="28"/>
        </w:rPr>
        <w:t xml:space="preserve"> сельского поселения РЕШИЛ</w:t>
      </w:r>
      <w:r w:rsidRPr="00237243">
        <w:rPr>
          <w:color w:val="414141"/>
          <w:sz w:val="28"/>
          <w:szCs w:val="28"/>
        </w:rPr>
        <w:t>:</w:t>
      </w:r>
    </w:p>
    <w:p w:rsidR="00237243" w:rsidRPr="00237243" w:rsidRDefault="00A67199" w:rsidP="00A67199">
      <w:pPr>
        <w:pStyle w:val="a8"/>
        <w:shd w:val="clear" w:color="auto" w:fill="FFFFFF"/>
        <w:spacing w:before="0" w:beforeAutospacing="0" w:after="180" w:afterAutospacing="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1. </w:t>
      </w:r>
      <w:r w:rsidR="002803C4">
        <w:rPr>
          <w:color w:val="414141"/>
          <w:sz w:val="28"/>
          <w:szCs w:val="28"/>
        </w:rPr>
        <w:t>В</w:t>
      </w:r>
      <w:r w:rsidR="00730189">
        <w:rPr>
          <w:color w:val="414141"/>
          <w:sz w:val="28"/>
          <w:szCs w:val="28"/>
        </w:rPr>
        <w:t xml:space="preserve"> статьи 14,15,17</w:t>
      </w:r>
      <w:r>
        <w:rPr>
          <w:color w:val="414141"/>
          <w:sz w:val="28"/>
          <w:szCs w:val="28"/>
        </w:rPr>
        <w:t xml:space="preserve"> решения Совета сельского поселения </w:t>
      </w:r>
      <w:proofErr w:type="spellStart"/>
      <w:r>
        <w:rPr>
          <w:color w:val="414141"/>
          <w:sz w:val="28"/>
          <w:szCs w:val="28"/>
        </w:rPr>
        <w:t>Кушнаренковский</w:t>
      </w:r>
      <w:proofErr w:type="spellEnd"/>
      <w:r>
        <w:rPr>
          <w:color w:val="414141"/>
          <w:sz w:val="28"/>
          <w:szCs w:val="28"/>
        </w:rPr>
        <w:t xml:space="preserve"> сельсовет № 214 от 04.09.2014 года об утверждении Положения «О бюджетном процессе сельского поселения </w:t>
      </w:r>
      <w:proofErr w:type="spellStart"/>
      <w:r>
        <w:rPr>
          <w:color w:val="414141"/>
          <w:sz w:val="28"/>
          <w:szCs w:val="28"/>
        </w:rPr>
        <w:t>Кушнаренковский</w:t>
      </w:r>
      <w:proofErr w:type="spellEnd"/>
      <w:r>
        <w:rPr>
          <w:color w:val="414141"/>
          <w:sz w:val="28"/>
          <w:szCs w:val="28"/>
        </w:rPr>
        <w:t xml:space="preserve"> сельсовет»</w:t>
      </w:r>
      <w:r w:rsidR="00730189">
        <w:rPr>
          <w:color w:val="414141"/>
          <w:sz w:val="28"/>
          <w:szCs w:val="28"/>
        </w:rPr>
        <w:t xml:space="preserve"> внести следующие изменения:</w:t>
      </w:r>
    </w:p>
    <w:p w:rsidR="0075407F" w:rsidRPr="00237243" w:rsidRDefault="005969CC" w:rsidP="005969CC">
      <w:pPr>
        <w:pStyle w:val="a8"/>
        <w:shd w:val="clear" w:color="auto" w:fill="FFFFFF"/>
        <w:spacing w:before="0" w:beforeAutospacing="0" w:after="180" w:afterAutospacing="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 </w:t>
      </w:r>
      <w:r w:rsidR="00730189">
        <w:rPr>
          <w:color w:val="414141"/>
          <w:sz w:val="28"/>
          <w:szCs w:val="28"/>
        </w:rPr>
        <w:t xml:space="preserve">  </w:t>
      </w:r>
      <w:r>
        <w:rPr>
          <w:color w:val="414141"/>
          <w:sz w:val="28"/>
          <w:szCs w:val="28"/>
        </w:rPr>
        <w:t xml:space="preserve"> </w:t>
      </w:r>
      <w:proofErr w:type="gramStart"/>
      <w:r w:rsidR="00730189">
        <w:rPr>
          <w:color w:val="414141"/>
          <w:sz w:val="28"/>
          <w:szCs w:val="28"/>
        </w:rPr>
        <w:t>о</w:t>
      </w:r>
      <w:r w:rsidR="0075407F">
        <w:rPr>
          <w:color w:val="414141"/>
          <w:sz w:val="28"/>
          <w:szCs w:val="28"/>
        </w:rPr>
        <w:t>бязательным условием предоставления коммерческим организациям субсидий, включаемым в договоры о предоставлении субсидий и юридическим лицам, не являющимися государственными или муниципальными учреждениями и государственными или муниципальными унитарными предприятиями, бюджетных инвестиций, включаемым в договоры  о предоставлении инвестиций, является, в том числе запрет при</w:t>
      </w:r>
      <w:r w:rsidR="00C00118">
        <w:rPr>
          <w:color w:val="414141"/>
          <w:sz w:val="28"/>
          <w:szCs w:val="28"/>
        </w:rPr>
        <w:t>о</w:t>
      </w:r>
      <w:r w:rsidR="0075407F">
        <w:rPr>
          <w:color w:val="414141"/>
          <w:sz w:val="28"/>
          <w:szCs w:val="28"/>
        </w:rPr>
        <w:t xml:space="preserve">бретения </w:t>
      </w:r>
      <w:r w:rsidR="00C00118">
        <w:rPr>
          <w:color w:val="414141"/>
          <w:sz w:val="28"/>
          <w:szCs w:val="28"/>
        </w:rPr>
        <w:t>з</w:t>
      </w:r>
      <w:r w:rsidR="0075407F">
        <w:rPr>
          <w:color w:val="414141"/>
          <w:sz w:val="28"/>
          <w:szCs w:val="28"/>
        </w:rPr>
        <w:t>а счет полученных средств</w:t>
      </w:r>
      <w:r w:rsidR="00C00118">
        <w:rPr>
          <w:color w:val="414141"/>
          <w:sz w:val="28"/>
          <w:szCs w:val="28"/>
        </w:rPr>
        <w:t xml:space="preserve"> иностранной валюты, за исключением операций, осуществляемых в соответствии  с валютным законодательством Российской Федерации при закупке</w:t>
      </w:r>
      <w:proofErr w:type="gramEnd"/>
      <w:r w:rsidR="002803C4">
        <w:rPr>
          <w:color w:val="414141"/>
          <w:sz w:val="28"/>
          <w:szCs w:val="28"/>
        </w:rPr>
        <w:t xml:space="preserve"> (</w:t>
      </w:r>
      <w:r w:rsidR="00C00118">
        <w:rPr>
          <w:color w:val="414141"/>
          <w:sz w:val="28"/>
          <w:szCs w:val="28"/>
        </w:rPr>
        <w:t>поставке) высокотехнологического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</w:t>
      </w:r>
      <w:r>
        <w:rPr>
          <w:color w:val="414141"/>
          <w:sz w:val="28"/>
          <w:szCs w:val="28"/>
        </w:rPr>
        <w:t>ипальными правовыми актами, регулирующими порядок предоставления субсидий некоммерческим организациям, не являющимися государственными (муниципальными) учреждениями.</w:t>
      </w:r>
    </w:p>
    <w:p w:rsidR="00237243" w:rsidRPr="00237243" w:rsidRDefault="0075407F" w:rsidP="005969CC">
      <w:pPr>
        <w:pStyle w:val="a8"/>
        <w:shd w:val="clear" w:color="auto" w:fill="FFFFFF"/>
        <w:spacing w:before="0" w:beforeAutospacing="0" w:after="180" w:afterAutospacing="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 </w:t>
      </w:r>
      <w:r w:rsidR="00730189">
        <w:rPr>
          <w:color w:val="414141"/>
          <w:sz w:val="28"/>
          <w:szCs w:val="28"/>
        </w:rPr>
        <w:t>2.</w:t>
      </w:r>
      <w:proofErr w:type="gramStart"/>
      <w:r w:rsidR="00730189">
        <w:rPr>
          <w:color w:val="414141"/>
          <w:sz w:val="28"/>
          <w:szCs w:val="28"/>
        </w:rPr>
        <w:t>Контроль за</w:t>
      </w:r>
      <w:proofErr w:type="gramEnd"/>
      <w:r w:rsidR="00730189">
        <w:rPr>
          <w:color w:val="414141"/>
          <w:sz w:val="28"/>
          <w:szCs w:val="28"/>
        </w:rPr>
        <w:t xml:space="preserve"> исполнением данного решения возложить на постоянную комиссию по бюджету</w:t>
      </w:r>
      <w:r w:rsidR="002803C4">
        <w:rPr>
          <w:color w:val="414141"/>
          <w:sz w:val="28"/>
          <w:szCs w:val="28"/>
        </w:rPr>
        <w:t>,</w:t>
      </w:r>
      <w:r w:rsidR="00730189">
        <w:rPr>
          <w:color w:val="414141"/>
          <w:sz w:val="28"/>
          <w:szCs w:val="28"/>
        </w:rPr>
        <w:t xml:space="preserve">  налогам</w:t>
      </w:r>
      <w:r w:rsidR="002803C4">
        <w:rPr>
          <w:color w:val="414141"/>
          <w:sz w:val="28"/>
          <w:szCs w:val="28"/>
        </w:rPr>
        <w:t xml:space="preserve"> и по вопросам муниципальной собственности.</w:t>
      </w:r>
    </w:p>
    <w:p w:rsidR="00B76FEB" w:rsidRPr="00E33A10" w:rsidRDefault="00B76FEB" w:rsidP="005969CC">
      <w:pPr>
        <w:jc w:val="both"/>
        <w:rPr>
          <w:sz w:val="28"/>
          <w:szCs w:val="28"/>
        </w:rPr>
      </w:pPr>
    </w:p>
    <w:p w:rsidR="00B76FEB" w:rsidRPr="00E33A10" w:rsidRDefault="00E25FDC" w:rsidP="00B76F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7199">
        <w:rPr>
          <w:sz w:val="28"/>
          <w:szCs w:val="28"/>
        </w:rPr>
        <w:t xml:space="preserve">  </w:t>
      </w:r>
      <w:r w:rsidR="00822D1D">
        <w:rPr>
          <w:sz w:val="28"/>
          <w:szCs w:val="28"/>
        </w:rPr>
        <w:t xml:space="preserve">  </w:t>
      </w:r>
      <w:r w:rsidR="005969CC">
        <w:rPr>
          <w:sz w:val="28"/>
          <w:szCs w:val="28"/>
        </w:rPr>
        <w:t xml:space="preserve">Глава сельского поселения                </w:t>
      </w:r>
      <w:r w:rsidR="00730189">
        <w:rPr>
          <w:sz w:val="28"/>
          <w:szCs w:val="28"/>
        </w:rPr>
        <w:t xml:space="preserve">   </w:t>
      </w:r>
      <w:r w:rsidR="005969CC">
        <w:rPr>
          <w:sz w:val="28"/>
          <w:szCs w:val="28"/>
        </w:rPr>
        <w:t xml:space="preserve">       </w:t>
      </w:r>
      <w:r w:rsidR="00B76FEB">
        <w:rPr>
          <w:sz w:val="28"/>
          <w:szCs w:val="28"/>
        </w:rPr>
        <w:t xml:space="preserve">   Р.Г.Исламов.</w:t>
      </w:r>
    </w:p>
    <w:p w:rsidR="00AE4E80" w:rsidRDefault="00AE4E80"/>
    <w:sectPr w:rsidR="00AE4E80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9D64FF5"/>
    <w:multiLevelType w:val="hybridMultilevel"/>
    <w:tmpl w:val="5576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42AA4"/>
    <w:multiLevelType w:val="hybridMultilevel"/>
    <w:tmpl w:val="5900AF2A"/>
    <w:lvl w:ilvl="0" w:tplc="64BE26CA">
      <w:start w:val="1"/>
      <w:numFmt w:val="decimal"/>
      <w:lvlText w:val="%1."/>
      <w:lvlJc w:val="left"/>
      <w:pPr>
        <w:ind w:left="4308" w:hanging="3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FEB"/>
    <w:rsid w:val="00105F6C"/>
    <w:rsid w:val="001B2692"/>
    <w:rsid w:val="001E4917"/>
    <w:rsid w:val="00203546"/>
    <w:rsid w:val="00237243"/>
    <w:rsid w:val="0024110C"/>
    <w:rsid w:val="00241757"/>
    <w:rsid w:val="002803C4"/>
    <w:rsid w:val="00333305"/>
    <w:rsid w:val="00337C6F"/>
    <w:rsid w:val="00343429"/>
    <w:rsid w:val="00380E8B"/>
    <w:rsid w:val="003B1469"/>
    <w:rsid w:val="003F5A4E"/>
    <w:rsid w:val="004424EF"/>
    <w:rsid w:val="0047048E"/>
    <w:rsid w:val="005969CC"/>
    <w:rsid w:val="0065567E"/>
    <w:rsid w:val="00730189"/>
    <w:rsid w:val="0075407F"/>
    <w:rsid w:val="00787E4F"/>
    <w:rsid w:val="00822D1D"/>
    <w:rsid w:val="00834CCE"/>
    <w:rsid w:val="00884805"/>
    <w:rsid w:val="009132C8"/>
    <w:rsid w:val="00947503"/>
    <w:rsid w:val="00947A33"/>
    <w:rsid w:val="00964087"/>
    <w:rsid w:val="00986A5A"/>
    <w:rsid w:val="00A67199"/>
    <w:rsid w:val="00AE18F1"/>
    <w:rsid w:val="00AE4E80"/>
    <w:rsid w:val="00B5630D"/>
    <w:rsid w:val="00B76FEB"/>
    <w:rsid w:val="00B8022C"/>
    <w:rsid w:val="00C00118"/>
    <w:rsid w:val="00C04E8C"/>
    <w:rsid w:val="00C53148"/>
    <w:rsid w:val="00E025B5"/>
    <w:rsid w:val="00E25FDC"/>
    <w:rsid w:val="00E4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iPriority w:val="99"/>
    <w:semiHidden/>
    <w:unhideWhenUsed/>
    <w:rsid w:val="0023724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37243"/>
  </w:style>
  <w:style w:type="character" w:styleId="a9">
    <w:name w:val="Hyperlink"/>
    <w:basedOn w:val="a0"/>
    <w:uiPriority w:val="99"/>
    <w:semiHidden/>
    <w:unhideWhenUsed/>
    <w:rsid w:val="002372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029EB198EF03969D4D112D86D3133EF6EFD83A15F5511BEA8286332D9FAA94A0A264AF1089A9AA6A79E2OEA1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029EB198EF03969D4D0F2090BF4F31F3E6843010FE584DBFDDDD6E7A96A0C3E7ED3DED5484AEA9O6A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6554-CD17-440E-BEB6-64BB7FD4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2017-01-30T07:26:00Z</cp:lastPrinted>
  <dcterms:created xsi:type="dcterms:W3CDTF">2017-01-30T06:55:00Z</dcterms:created>
  <dcterms:modified xsi:type="dcterms:W3CDTF">2017-01-30T09:40:00Z</dcterms:modified>
</cp:coreProperties>
</file>